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A23FCF" w:rsidTr="00A23FCF">
        <w:trPr>
          <w:jc w:val="center"/>
        </w:trPr>
        <w:tc>
          <w:tcPr>
            <w:tcW w:w="3560" w:type="dxa"/>
            <w:shd w:val="clear" w:color="auto" w:fill="B8CCE4" w:themeFill="accent1" w:themeFillTint="66"/>
            <w:hideMark/>
          </w:tcPr>
          <w:p w:rsidR="00A23FCF" w:rsidRDefault="00F45C57" w:rsidP="00A23FCF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وحدة التواصل الشفهي</w:t>
            </w:r>
            <w:r w:rsidR="00A23FCF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561" w:type="dxa"/>
            <w:shd w:val="clear" w:color="auto" w:fill="E5B8B7" w:themeFill="accent2" w:themeFillTint="66"/>
            <w:hideMark/>
          </w:tcPr>
          <w:p w:rsidR="00A23FCF" w:rsidRDefault="00F45C57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800000"/>
                <w:sz w:val="38"/>
                <w:szCs w:val="38"/>
                <w:rtl/>
              </w:rPr>
              <w:t>مفهوم التواصل</w:t>
            </w:r>
          </w:p>
        </w:tc>
        <w:tc>
          <w:tcPr>
            <w:tcW w:w="3561" w:type="dxa"/>
            <w:shd w:val="clear" w:color="auto" w:fill="FABF8F" w:themeFill="accent6" w:themeFillTint="99"/>
            <w:hideMark/>
          </w:tcPr>
          <w:p w:rsidR="00A23FCF" w:rsidRDefault="00A23FCF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التاريخ:        /     /      14 هـ</w:t>
            </w:r>
          </w:p>
        </w:tc>
      </w:tr>
    </w:tbl>
    <w:p w:rsidR="00A9584A" w:rsidRPr="00F45C57" w:rsidRDefault="00A9584A" w:rsidP="00F45C57">
      <w:pPr>
        <w:rPr>
          <w:rFonts w:ascii="Traditional Arabic" w:hAnsi="Traditional Arabic" w:cs="Traditional Arabic"/>
          <w:color w:val="FF0000"/>
          <w:sz w:val="30"/>
          <w:szCs w:val="30"/>
        </w:rPr>
      </w:pPr>
      <w:r>
        <w:rPr>
          <w:rFonts w:ascii="MS Mincho" w:eastAsia="MS Mincho" w:hAnsi="MS Mincho" w:cs="MS Mincho" w:hint="eastAsia"/>
          <w:color w:val="FF0000"/>
          <w:sz w:val="30"/>
          <w:szCs w:val="30"/>
          <w:rtl/>
        </w:rPr>
        <w:t>☜</w:t>
      </w:r>
      <w:r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 xml:space="preserve"> </w:t>
      </w:r>
      <w:r w:rsidR="00F45C57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>التواصل الشفهي الفعال يتطلب عناصر و مواصفات ، أبين عناصر الرسالة التواصلية و مواصفات الاتصال الفعال</w:t>
      </w:r>
      <w:r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 xml:space="preserve"> :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5329"/>
        <w:gridCol w:w="5337"/>
      </w:tblGrid>
      <w:tr w:rsidR="0014386F" w:rsidRPr="00326AEA" w:rsidTr="00F45C57">
        <w:trPr>
          <w:trHeight w:val="671"/>
        </w:trPr>
        <w:tc>
          <w:tcPr>
            <w:tcW w:w="5329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:rsidR="0014386F" w:rsidRPr="00326AEA" w:rsidRDefault="00F45C57" w:rsidP="00CB484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عناصر الرسالة في التواصل الشفهي</w:t>
            </w:r>
          </w:p>
        </w:tc>
        <w:tc>
          <w:tcPr>
            <w:tcW w:w="5337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:rsidR="0014386F" w:rsidRPr="00326AEA" w:rsidRDefault="00F45C57" w:rsidP="00CB484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مواصفات التواصل الشفهي الفعال</w:t>
            </w:r>
          </w:p>
        </w:tc>
      </w:tr>
      <w:tr w:rsidR="00F45C57" w:rsidRPr="00326AEA" w:rsidTr="00F45C57">
        <w:trPr>
          <w:trHeight w:val="1352"/>
        </w:trPr>
        <w:tc>
          <w:tcPr>
            <w:tcW w:w="5329" w:type="dxa"/>
            <w:shd w:val="clear" w:color="auto" w:fill="E36C0A" w:themeFill="accent6" w:themeFillShade="BF"/>
          </w:tcPr>
          <w:p w:rsidR="00F45C57" w:rsidRPr="00326AEA" w:rsidRDefault="00F45C57" w:rsidP="00CB484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337" w:type="dxa"/>
            <w:shd w:val="clear" w:color="auto" w:fill="C2D69B" w:themeFill="accent3" w:themeFillTint="99"/>
          </w:tcPr>
          <w:p w:rsidR="00F45C57" w:rsidRPr="00326AEA" w:rsidRDefault="00F45C57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F45C57" w:rsidRPr="00326AEA" w:rsidTr="00F45C57">
        <w:trPr>
          <w:trHeight w:val="1352"/>
        </w:trPr>
        <w:tc>
          <w:tcPr>
            <w:tcW w:w="5329" w:type="dxa"/>
            <w:shd w:val="clear" w:color="auto" w:fill="E36C0A" w:themeFill="accent6" w:themeFillShade="BF"/>
          </w:tcPr>
          <w:p w:rsidR="00F45C57" w:rsidRPr="00326AEA" w:rsidRDefault="00F45C57" w:rsidP="00CB484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337" w:type="dxa"/>
            <w:shd w:val="clear" w:color="auto" w:fill="C2D69B" w:themeFill="accent3" w:themeFillTint="99"/>
          </w:tcPr>
          <w:p w:rsidR="00F45C57" w:rsidRPr="00326AEA" w:rsidRDefault="00F45C57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F45C57" w:rsidRPr="00326AEA" w:rsidTr="00F45C57">
        <w:trPr>
          <w:trHeight w:val="1376"/>
        </w:trPr>
        <w:tc>
          <w:tcPr>
            <w:tcW w:w="5329" w:type="dxa"/>
            <w:shd w:val="clear" w:color="auto" w:fill="E36C0A" w:themeFill="accent6" w:themeFillShade="BF"/>
          </w:tcPr>
          <w:p w:rsidR="00F45C57" w:rsidRPr="00326AEA" w:rsidRDefault="00F45C57" w:rsidP="00CB484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337" w:type="dxa"/>
            <w:shd w:val="clear" w:color="auto" w:fill="C2D69B" w:themeFill="accent3" w:themeFillTint="99"/>
          </w:tcPr>
          <w:p w:rsidR="00F45C57" w:rsidRPr="00326AEA" w:rsidRDefault="00F45C57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F45C57" w:rsidRPr="00326AEA" w:rsidTr="00F45C57">
        <w:trPr>
          <w:trHeight w:val="1400"/>
        </w:trPr>
        <w:tc>
          <w:tcPr>
            <w:tcW w:w="5329" w:type="dxa"/>
            <w:shd w:val="clear" w:color="auto" w:fill="E36C0A" w:themeFill="accent6" w:themeFillShade="BF"/>
          </w:tcPr>
          <w:p w:rsidR="00F45C57" w:rsidRPr="00326AEA" w:rsidRDefault="00F45C57" w:rsidP="00CB484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337" w:type="dxa"/>
            <w:shd w:val="clear" w:color="auto" w:fill="C2D69B" w:themeFill="accent3" w:themeFillTint="99"/>
          </w:tcPr>
          <w:p w:rsidR="00F45C57" w:rsidRPr="00326AEA" w:rsidRDefault="00F45C57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</w:tbl>
    <w:p w:rsidR="00557265" w:rsidRDefault="00557265">
      <w:pPr>
        <w:rPr>
          <w:rFonts w:hint="cs"/>
          <w:rtl/>
        </w:rPr>
      </w:pPr>
    </w:p>
    <w:p w:rsidR="00F45C57" w:rsidRPr="00F45C57" w:rsidRDefault="00F45C57" w:rsidP="00F45C57">
      <w:pPr>
        <w:rPr>
          <w:rFonts w:ascii="Traditional Arabic" w:hAnsi="Traditional Arabic" w:cs="Traditional Arabic"/>
          <w:color w:val="FF0000"/>
          <w:sz w:val="30"/>
          <w:szCs w:val="30"/>
        </w:rPr>
      </w:pPr>
      <w:r>
        <w:rPr>
          <w:rFonts w:ascii="MS Mincho" w:eastAsia="MS Mincho" w:hAnsi="MS Mincho" w:cs="MS Mincho" w:hint="eastAsia"/>
          <w:color w:val="FF0000"/>
          <w:sz w:val="30"/>
          <w:szCs w:val="30"/>
          <w:rtl/>
        </w:rPr>
        <w:t>☜</w:t>
      </w:r>
      <w:r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 xml:space="preserve"> </w:t>
      </w:r>
      <w:r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 xml:space="preserve">هناك آداب ينبغي مراعاتها في الاستماع و التحدث </w:t>
      </w:r>
      <w:r w:rsidR="00880C5A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 xml:space="preserve">لتحقيق التواصل الشفهي الفعال ، أذكرها في الجدول التالي </w:t>
      </w:r>
      <w:r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 xml:space="preserve"> :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5329"/>
        <w:gridCol w:w="5337"/>
      </w:tblGrid>
      <w:tr w:rsidR="00880C5A" w:rsidRPr="00326AEA" w:rsidTr="00880C5A">
        <w:trPr>
          <w:trHeight w:val="681"/>
        </w:trPr>
        <w:tc>
          <w:tcPr>
            <w:tcW w:w="5329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:rsidR="00880C5A" w:rsidRPr="00326AEA" w:rsidRDefault="00880C5A" w:rsidP="00425CD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آداب الاستماع</w:t>
            </w:r>
          </w:p>
        </w:tc>
        <w:tc>
          <w:tcPr>
            <w:tcW w:w="5337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:rsidR="00880C5A" w:rsidRPr="00326AEA" w:rsidRDefault="00880C5A" w:rsidP="00425CD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آداب التحدث</w:t>
            </w:r>
          </w:p>
        </w:tc>
      </w:tr>
      <w:tr w:rsidR="00880C5A" w:rsidRPr="00326AEA" w:rsidTr="00880C5A">
        <w:trPr>
          <w:trHeight w:val="681"/>
        </w:trPr>
        <w:tc>
          <w:tcPr>
            <w:tcW w:w="5329" w:type="dxa"/>
            <w:shd w:val="clear" w:color="auto" w:fill="E36C0A" w:themeFill="accent6" w:themeFillShade="BF"/>
          </w:tcPr>
          <w:p w:rsidR="00880C5A" w:rsidRPr="00326AEA" w:rsidRDefault="00880C5A" w:rsidP="00425CD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337" w:type="dxa"/>
            <w:shd w:val="clear" w:color="auto" w:fill="C2D69B" w:themeFill="accent3" w:themeFillTint="99"/>
          </w:tcPr>
          <w:p w:rsidR="00880C5A" w:rsidRPr="00326AEA" w:rsidRDefault="00880C5A" w:rsidP="00425CD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880C5A" w:rsidRPr="00326AEA" w:rsidTr="00880C5A">
        <w:trPr>
          <w:trHeight w:val="681"/>
        </w:trPr>
        <w:tc>
          <w:tcPr>
            <w:tcW w:w="5329" w:type="dxa"/>
            <w:shd w:val="clear" w:color="auto" w:fill="E36C0A" w:themeFill="accent6" w:themeFillShade="BF"/>
          </w:tcPr>
          <w:p w:rsidR="00880C5A" w:rsidRPr="00326AEA" w:rsidRDefault="00880C5A" w:rsidP="00425CD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337" w:type="dxa"/>
            <w:shd w:val="clear" w:color="auto" w:fill="C2D69B" w:themeFill="accent3" w:themeFillTint="99"/>
          </w:tcPr>
          <w:p w:rsidR="00880C5A" w:rsidRPr="00326AEA" w:rsidRDefault="00880C5A" w:rsidP="00425CD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880C5A" w:rsidRPr="00326AEA" w:rsidTr="00880C5A">
        <w:trPr>
          <w:trHeight w:val="681"/>
        </w:trPr>
        <w:tc>
          <w:tcPr>
            <w:tcW w:w="5329" w:type="dxa"/>
            <w:shd w:val="clear" w:color="auto" w:fill="E36C0A" w:themeFill="accent6" w:themeFillShade="BF"/>
          </w:tcPr>
          <w:p w:rsidR="00880C5A" w:rsidRPr="00326AEA" w:rsidRDefault="00880C5A" w:rsidP="00425CD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337" w:type="dxa"/>
            <w:shd w:val="clear" w:color="auto" w:fill="C2D69B" w:themeFill="accent3" w:themeFillTint="99"/>
          </w:tcPr>
          <w:p w:rsidR="00880C5A" w:rsidRPr="00326AEA" w:rsidRDefault="00880C5A" w:rsidP="00425CD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880C5A" w:rsidRPr="00326AEA" w:rsidTr="00880C5A">
        <w:trPr>
          <w:trHeight w:val="681"/>
        </w:trPr>
        <w:tc>
          <w:tcPr>
            <w:tcW w:w="5329" w:type="dxa"/>
            <w:shd w:val="clear" w:color="auto" w:fill="E36C0A" w:themeFill="accent6" w:themeFillShade="BF"/>
          </w:tcPr>
          <w:p w:rsidR="00880C5A" w:rsidRPr="00326AEA" w:rsidRDefault="00880C5A" w:rsidP="00425CD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337" w:type="dxa"/>
            <w:shd w:val="clear" w:color="auto" w:fill="C2D69B" w:themeFill="accent3" w:themeFillTint="99"/>
          </w:tcPr>
          <w:p w:rsidR="00880C5A" w:rsidRPr="00326AEA" w:rsidRDefault="00880C5A" w:rsidP="00425CD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880C5A" w:rsidRPr="00326AEA" w:rsidTr="00880C5A">
        <w:trPr>
          <w:trHeight w:val="681"/>
        </w:trPr>
        <w:tc>
          <w:tcPr>
            <w:tcW w:w="5329" w:type="dxa"/>
            <w:shd w:val="clear" w:color="auto" w:fill="E36C0A" w:themeFill="accent6" w:themeFillShade="BF"/>
          </w:tcPr>
          <w:p w:rsidR="00880C5A" w:rsidRPr="00326AEA" w:rsidRDefault="00880C5A" w:rsidP="00425CD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337" w:type="dxa"/>
            <w:shd w:val="clear" w:color="auto" w:fill="C2D69B" w:themeFill="accent3" w:themeFillTint="99"/>
          </w:tcPr>
          <w:p w:rsidR="00880C5A" w:rsidRPr="00326AEA" w:rsidRDefault="00880C5A" w:rsidP="00425CD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880C5A" w:rsidRPr="00326AEA" w:rsidTr="00880C5A">
        <w:trPr>
          <w:trHeight w:val="681"/>
        </w:trPr>
        <w:tc>
          <w:tcPr>
            <w:tcW w:w="5329" w:type="dxa"/>
            <w:shd w:val="clear" w:color="auto" w:fill="E36C0A" w:themeFill="accent6" w:themeFillShade="BF"/>
          </w:tcPr>
          <w:p w:rsidR="00880C5A" w:rsidRPr="00326AEA" w:rsidRDefault="00880C5A" w:rsidP="00425CD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337" w:type="dxa"/>
            <w:shd w:val="clear" w:color="auto" w:fill="C2D69B" w:themeFill="accent3" w:themeFillTint="99"/>
          </w:tcPr>
          <w:p w:rsidR="00880C5A" w:rsidRPr="00326AEA" w:rsidRDefault="00880C5A" w:rsidP="00425CD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880C5A" w:rsidRPr="00326AEA" w:rsidTr="00880C5A">
        <w:trPr>
          <w:trHeight w:val="681"/>
        </w:trPr>
        <w:tc>
          <w:tcPr>
            <w:tcW w:w="5329" w:type="dxa"/>
            <w:shd w:val="clear" w:color="auto" w:fill="E36C0A" w:themeFill="accent6" w:themeFillShade="BF"/>
          </w:tcPr>
          <w:p w:rsidR="00880C5A" w:rsidRPr="00326AEA" w:rsidRDefault="00880C5A" w:rsidP="00425CD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337" w:type="dxa"/>
            <w:shd w:val="clear" w:color="auto" w:fill="C2D69B" w:themeFill="accent3" w:themeFillTint="99"/>
          </w:tcPr>
          <w:p w:rsidR="00880C5A" w:rsidRPr="00326AEA" w:rsidRDefault="00880C5A" w:rsidP="00425CD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</w:tbl>
    <w:p w:rsidR="00F45C57" w:rsidRDefault="00F45C57">
      <w:pPr>
        <w:rPr>
          <w:rtl/>
        </w:rPr>
      </w:pPr>
    </w:p>
    <w:tbl>
      <w:tblPr>
        <w:tblStyle w:val="a4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14386F" w:rsidTr="00CB4842">
        <w:trPr>
          <w:jc w:val="center"/>
        </w:trPr>
        <w:tc>
          <w:tcPr>
            <w:tcW w:w="3560" w:type="dxa"/>
            <w:shd w:val="clear" w:color="auto" w:fill="B8CCE4" w:themeFill="accent1" w:themeFillTint="66"/>
            <w:hideMark/>
          </w:tcPr>
          <w:p w:rsidR="0014386F" w:rsidRDefault="00880C5A" w:rsidP="00CB4842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lastRenderedPageBreak/>
              <w:t>وحدة التواصل الشفهي</w:t>
            </w:r>
            <w:r w:rsidR="0014386F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561" w:type="dxa"/>
            <w:shd w:val="clear" w:color="auto" w:fill="E5B8B7" w:themeFill="accent2" w:themeFillTint="66"/>
            <w:hideMark/>
          </w:tcPr>
          <w:p w:rsidR="0014386F" w:rsidRDefault="00880C5A" w:rsidP="00CB4842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800000"/>
                <w:sz w:val="38"/>
                <w:szCs w:val="38"/>
                <w:rtl/>
              </w:rPr>
              <w:t>التواصل بفعالية</w:t>
            </w:r>
          </w:p>
        </w:tc>
        <w:tc>
          <w:tcPr>
            <w:tcW w:w="3561" w:type="dxa"/>
            <w:shd w:val="clear" w:color="auto" w:fill="FABF8F" w:themeFill="accent6" w:themeFillTint="99"/>
            <w:hideMark/>
          </w:tcPr>
          <w:p w:rsidR="0014386F" w:rsidRDefault="0014386F" w:rsidP="00CB4842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التاريخ:        /     /      14 هـ</w:t>
            </w:r>
          </w:p>
        </w:tc>
      </w:tr>
    </w:tbl>
    <w:p w:rsidR="0014386F" w:rsidRPr="00B716A4" w:rsidRDefault="0014386F" w:rsidP="00B716A4">
      <w:pPr>
        <w:rPr>
          <w:rFonts w:ascii="Traditional Arabic" w:hAnsi="Traditional Arabic" w:cs="Traditional Arabic"/>
          <w:color w:val="FF0000"/>
          <w:sz w:val="30"/>
          <w:szCs w:val="30"/>
        </w:rPr>
      </w:pPr>
      <w:r>
        <w:rPr>
          <w:rFonts w:ascii="MS Mincho" w:eastAsia="MS Mincho" w:hAnsi="MS Mincho" w:cs="MS Mincho" w:hint="eastAsia"/>
          <w:color w:val="FF0000"/>
          <w:sz w:val="30"/>
          <w:szCs w:val="30"/>
          <w:rtl/>
        </w:rPr>
        <w:t>☜</w:t>
      </w:r>
      <w:r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 xml:space="preserve"> </w:t>
      </w:r>
      <w:r w:rsidR="00880C5A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>أراقب أحد البرامج التلفزيونية الحوارية ، و أدون ملاحظتي على الموقف التواصلي من خلال الجدول التالي</w:t>
      </w:r>
      <w:r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 xml:space="preserve"> :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229"/>
        <w:gridCol w:w="2003"/>
        <w:gridCol w:w="2145"/>
        <w:gridCol w:w="2145"/>
        <w:gridCol w:w="2145"/>
      </w:tblGrid>
      <w:tr w:rsidR="00B716A4" w:rsidRPr="00326AEA" w:rsidTr="00B716A4">
        <w:trPr>
          <w:trHeight w:val="1018"/>
        </w:trPr>
        <w:tc>
          <w:tcPr>
            <w:tcW w:w="2229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:rsidR="00B716A4" w:rsidRPr="00326AEA" w:rsidRDefault="00B716A4" w:rsidP="00B716A4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عنوان البرنامج التلفزيوني</w:t>
            </w:r>
          </w:p>
        </w:tc>
        <w:tc>
          <w:tcPr>
            <w:tcW w:w="2003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:rsidR="00B716A4" w:rsidRPr="00326AEA" w:rsidRDefault="00B716A4" w:rsidP="00B716A4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موضوع البرنامج</w:t>
            </w:r>
          </w:p>
        </w:tc>
        <w:tc>
          <w:tcPr>
            <w:tcW w:w="2145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:rsidR="00B716A4" w:rsidRDefault="00B716A4" w:rsidP="00B716A4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ملاحظات على لغة المتحاورين</w:t>
            </w:r>
          </w:p>
        </w:tc>
        <w:tc>
          <w:tcPr>
            <w:tcW w:w="2145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:rsidR="00B716A4" w:rsidRDefault="00B716A4" w:rsidP="00B716A4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لغة الجسد المصاحبة للحوار</w:t>
            </w:r>
          </w:p>
        </w:tc>
        <w:tc>
          <w:tcPr>
            <w:tcW w:w="2145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:rsidR="00B716A4" w:rsidRDefault="00B716A4" w:rsidP="00B716A4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طرق التأثير في المشاهدين</w:t>
            </w:r>
          </w:p>
        </w:tc>
      </w:tr>
      <w:tr w:rsidR="00B716A4" w:rsidRPr="00326AEA" w:rsidTr="00B716A4">
        <w:trPr>
          <w:trHeight w:val="1335"/>
        </w:trPr>
        <w:tc>
          <w:tcPr>
            <w:tcW w:w="2229" w:type="dxa"/>
            <w:vMerge w:val="restart"/>
            <w:shd w:val="clear" w:color="auto" w:fill="E36C0A" w:themeFill="accent6" w:themeFillShade="BF"/>
          </w:tcPr>
          <w:p w:rsidR="00B716A4" w:rsidRPr="00326AEA" w:rsidRDefault="00B716A4" w:rsidP="00CB484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003" w:type="dxa"/>
            <w:vMerge w:val="restart"/>
            <w:shd w:val="clear" w:color="auto" w:fill="C2D69B" w:themeFill="accent3" w:themeFillTint="99"/>
          </w:tcPr>
          <w:p w:rsidR="00B716A4" w:rsidRPr="00326AEA" w:rsidRDefault="00B716A4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145" w:type="dxa"/>
            <w:shd w:val="clear" w:color="auto" w:fill="FFFF00"/>
          </w:tcPr>
          <w:p w:rsidR="00B716A4" w:rsidRPr="00326AEA" w:rsidRDefault="00B716A4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145" w:type="dxa"/>
            <w:shd w:val="clear" w:color="auto" w:fill="FABF8F" w:themeFill="accent6" w:themeFillTint="99"/>
          </w:tcPr>
          <w:p w:rsidR="00B716A4" w:rsidRPr="00326AEA" w:rsidRDefault="00B716A4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145" w:type="dxa"/>
            <w:shd w:val="clear" w:color="auto" w:fill="FF0000"/>
          </w:tcPr>
          <w:p w:rsidR="00B716A4" w:rsidRPr="00326AEA" w:rsidRDefault="00B716A4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B716A4" w:rsidRPr="00326AEA" w:rsidTr="00B716A4">
        <w:trPr>
          <w:trHeight w:val="1159"/>
        </w:trPr>
        <w:tc>
          <w:tcPr>
            <w:tcW w:w="2229" w:type="dxa"/>
            <w:vMerge/>
            <w:shd w:val="clear" w:color="auto" w:fill="E36C0A" w:themeFill="accent6" w:themeFillShade="BF"/>
          </w:tcPr>
          <w:p w:rsidR="00B716A4" w:rsidRPr="00326AEA" w:rsidRDefault="00B716A4" w:rsidP="00CB484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003" w:type="dxa"/>
            <w:vMerge/>
            <w:shd w:val="clear" w:color="auto" w:fill="C2D69B" w:themeFill="accent3" w:themeFillTint="99"/>
          </w:tcPr>
          <w:p w:rsidR="00B716A4" w:rsidRPr="00326AEA" w:rsidRDefault="00B716A4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145" w:type="dxa"/>
            <w:shd w:val="clear" w:color="auto" w:fill="FFFF00"/>
          </w:tcPr>
          <w:p w:rsidR="00B716A4" w:rsidRPr="00326AEA" w:rsidRDefault="00B716A4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145" w:type="dxa"/>
            <w:shd w:val="clear" w:color="auto" w:fill="FABF8F" w:themeFill="accent6" w:themeFillTint="99"/>
          </w:tcPr>
          <w:p w:rsidR="00B716A4" w:rsidRPr="00326AEA" w:rsidRDefault="00B716A4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145" w:type="dxa"/>
            <w:shd w:val="clear" w:color="auto" w:fill="FF0000"/>
          </w:tcPr>
          <w:p w:rsidR="00B716A4" w:rsidRPr="00326AEA" w:rsidRDefault="00B716A4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B716A4" w:rsidRPr="00326AEA" w:rsidTr="00B716A4">
        <w:trPr>
          <w:trHeight w:val="1137"/>
        </w:trPr>
        <w:tc>
          <w:tcPr>
            <w:tcW w:w="2229" w:type="dxa"/>
            <w:vMerge/>
            <w:shd w:val="clear" w:color="auto" w:fill="E36C0A" w:themeFill="accent6" w:themeFillShade="BF"/>
          </w:tcPr>
          <w:p w:rsidR="00B716A4" w:rsidRPr="00326AEA" w:rsidRDefault="00B716A4" w:rsidP="00CB484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003" w:type="dxa"/>
            <w:vMerge/>
            <w:shd w:val="clear" w:color="auto" w:fill="C2D69B" w:themeFill="accent3" w:themeFillTint="99"/>
          </w:tcPr>
          <w:p w:rsidR="00B716A4" w:rsidRPr="00326AEA" w:rsidRDefault="00B716A4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145" w:type="dxa"/>
            <w:shd w:val="clear" w:color="auto" w:fill="FFFF00"/>
          </w:tcPr>
          <w:p w:rsidR="00B716A4" w:rsidRPr="00326AEA" w:rsidRDefault="00B716A4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145" w:type="dxa"/>
            <w:shd w:val="clear" w:color="auto" w:fill="FABF8F" w:themeFill="accent6" w:themeFillTint="99"/>
          </w:tcPr>
          <w:p w:rsidR="00B716A4" w:rsidRPr="00326AEA" w:rsidRDefault="00B716A4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145" w:type="dxa"/>
            <w:shd w:val="clear" w:color="auto" w:fill="FF0000"/>
          </w:tcPr>
          <w:p w:rsidR="00B716A4" w:rsidRPr="00326AEA" w:rsidRDefault="00B716A4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B716A4" w:rsidRPr="00326AEA" w:rsidTr="00B716A4">
        <w:trPr>
          <w:trHeight w:val="1097"/>
        </w:trPr>
        <w:tc>
          <w:tcPr>
            <w:tcW w:w="2229" w:type="dxa"/>
            <w:vMerge/>
            <w:shd w:val="clear" w:color="auto" w:fill="E36C0A" w:themeFill="accent6" w:themeFillShade="BF"/>
          </w:tcPr>
          <w:p w:rsidR="00B716A4" w:rsidRPr="00326AEA" w:rsidRDefault="00B716A4" w:rsidP="00CB484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003" w:type="dxa"/>
            <w:vMerge/>
            <w:shd w:val="clear" w:color="auto" w:fill="C2D69B" w:themeFill="accent3" w:themeFillTint="99"/>
          </w:tcPr>
          <w:p w:rsidR="00B716A4" w:rsidRPr="00326AEA" w:rsidRDefault="00B716A4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145" w:type="dxa"/>
            <w:shd w:val="clear" w:color="auto" w:fill="FFFF00"/>
          </w:tcPr>
          <w:p w:rsidR="00B716A4" w:rsidRPr="00326AEA" w:rsidRDefault="00B716A4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145" w:type="dxa"/>
            <w:shd w:val="clear" w:color="auto" w:fill="FABF8F" w:themeFill="accent6" w:themeFillTint="99"/>
          </w:tcPr>
          <w:p w:rsidR="00B716A4" w:rsidRPr="00326AEA" w:rsidRDefault="00B716A4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145" w:type="dxa"/>
            <w:shd w:val="clear" w:color="auto" w:fill="FF0000"/>
          </w:tcPr>
          <w:p w:rsidR="00B716A4" w:rsidRPr="00326AEA" w:rsidRDefault="00B716A4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</w:tbl>
    <w:p w:rsidR="00B716A4" w:rsidRDefault="00B716A4" w:rsidP="00B716A4">
      <w:pPr>
        <w:rPr>
          <w:rFonts w:ascii="MS Mincho" w:eastAsia="MS Mincho" w:hAnsi="MS Mincho" w:cs="MS Mincho" w:hint="cs"/>
          <w:color w:val="FF0000"/>
          <w:sz w:val="30"/>
          <w:szCs w:val="30"/>
          <w:rtl/>
        </w:rPr>
      </w:pPr>
    </w:p>
    <w:p w:rsidR="00B716A4" w:rsidRDefault="00B716A4" w:rsidP="00131499">
      <w:pPr>
        <w:rPr>
          <w:rFonts w:hint="cs"/>
          <w:rtl/>
        </w:rPr>
      </w:pPr>
      <w:r>
        <w:rPr>
          <w:rFonts w:ascii="MS Mincho" w:eastAsia="MS Mincho" w:hAnsi="MS Mincho" w:cs="MS Mincho" w:hint="eastAsia"/>
          <w:color w:val="FF0000"/>
          <w:sz w:val="30"/>
          <w:szCs w:val="30"/>
          <w:rtl/>
        </w:rPr>
        <w:t>☜</w:t>
      </w:r>
      <w:r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 xml:space="preserve"> </w:t>
      </w:r>
      <w:r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 xml:space="preserve">أجري مناظرة متخيلة بين الكتاب و التلفاز في الجدول التالي </w:t>
      </w:r>
      <w:r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>: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5329"/>
        <w:gridCol w:w="5337"/>
      </w:tblGrid>
      <w:tr w:rsidR="00B716A4" w:rsidRPr="00326AEA" w:rsidTr="00425CD2">
        <w:trPr>
          <w:trHeight w:val="681"/>
        </w:trPr>
        <w:tc>
          <w:tcPr>
            <w:tcW w:w="5329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:rsidR="00B716A4" w:rsidRPr="00326AEA" w:rsidRDefault="00B716A4" w:rsidP="00425CD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الكتاب</w:t>
            </w:r>
          </w:p>
        </w:tc>
        <w:tc>
          <w:tcPr>
            <w:tcW w:w="5337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:rsidR="00B716A4" w:rsidRPr="00326AEA" w:rsidRDefault="00B716A4" w:rsidP="00425CD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التلفاز</w:t>
            </w:r>
          </w:p>
        </w:tc>
      </w:tr>
      <w:tr w:rsidR="00B716A4" w:rsidRPr="00326AEA" w:rsidTr="00116233">
        <w:trPr>
          <w:trHeight w:val="1372"/>
        </w:trPr>
        <w:tc>
          <w:tcPr>
            <w:tcW w:w="5329" w:type="dxa"/>
            <w:shd w:val="clear" w:color="auto" w:fill="E36C0A" w:themeFill="accent6" w:themeFillShade="BF"/>
          </w:tcPr>
          <w:p w:rsidR="00B716A4" w:rsidRPr="00326AEA" w:rsidRDefault="00B716A4" w:rsidP="00B716A4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قال الكتاب :</w:t>
            </w:r>
          </w:p>
        </w:tc>
        <w:tc>
          <w:tcPr>
            <w:tcW w:w="5337" w:type="dxa"/>
            <w:shd w:val="clear" w:color="auto" w:fill="C2D69B" w:themeFill="accent3" w:themeFillTint="99"/>
          </w:tcPr>
          <w:p w:rsidR="00B716A4" w:rsidRPr="00326AEA" w:rsidRDefault="00B716A4" w:rsidP="00B716A4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رد التلفاز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:</w:t>
            </w:r>
          </w:p>
        </w:tc>
      </w:tr>
      <w:tr w:rsidR="00B716A4" w:rsidRPr="00326AEA" w:rsidTr="00BD1CF4">
        <w:trPr>
          <w:trHeight w:val="1372"/>
        </w:trPr>
        <w:tc>
          <w:tcPr>
            <w:tcW w:w="5329" w:type="dxa"/>
            <w:shd w:val="clear" w:color="auto" w:fill="E36C0A" w:themeFill="accent6" w:themeFillShade="BF"/>
          </w:tcPr>
          <w:p w:rsidR="00B716A4" w:rsidRPr="00326AEA" w:rsidRDefault="00B716A4" w:rsidP="00B716A4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رد الكتاب</w:t>
            </w:r>
          </w:p>
        </w:tc>
        <w:tc>
          <w:tcPr>
            <w:tcW w:w="5337" w:type="dxa"/>
            <w:shd w:val="clear" w:color="auto" w:fill="C2D69B" w:themeFill="accent3" w:themeFillTint="99"/>
          </w:tcPr>
          <w:p w:rsidR="00B716A4" w:rsidRPr="00326AEA" w:rsidRDefault="00B716A4" w:rsidP="00425CD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قال التلفاز</w:t>
            </w:r>
          </w:p>
        </w:tc>
      </w:tr>
      <w:tr w:rsidR="00B716A4" w:rsidRPr="00326AEA" w:rsidTr="00131499">
        <w:trPr>
          <w:trHeight w:val="1167"/>
        </w:trPr>
        <w:tc>
          <w:tcPr>
            <w:tcW w:w="5329" w:type="dxa"/>
            <w:shd w:val="clear" w:color="auto" w:fill="E36C0A" w:themeFill="accent6" w:themeFillShade="BF"/>
          </w:tcPr>
          <w:p w:rsidR="00B716A4" w:rsidRPr="00326AEA" w:rsidRDefault="00B716A4" w:rsidP="00B716A4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علق الكتاب :</w:t>
            </w:r>
          </w:p>
        </w:tc>
        <w:tc>
          <w:tcPr>
            <w:tcW w:w="5337" w:type="dxa"/>
            <w:shd w:val="clear" w:color="auto" w:fill="C2D69B" w:themeFill="accent3" w:themeFillTint="99"/>
          </w:tcPr>
          <w:p w:rsidR="00B716A4" w:rsidRPr="00326AEA" w:rsidRDefault="00B716A4" w:rsidP="00B716A4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علق ا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لتلفاز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:</w:t>
            </w:r>
          </w:p>
        </w:tc>
      </w:tr>
      <w:tr w:rsidR="00B716A4" w:rsidRPr="00326AEA" w:rsidTr="00425CD2">
        <w:trPr>
          <w:trHeight w:val="681"/>
        </w:trPr>
        <w:tc>
          <w:tcPr>
            <w:tcW w:w="5329" w:type="dxa"/>
            <w:shd w:val="clear" w:color="auto" w:fill="E36C0A" w:themeFill="accent6" w:themeFillShade="BF"/>
          </w:tcPr>
          <w:p w:rsidR="00B716A4" w:rsidRDefault="00B716A4" w:rsidP="00B716A4">
            <w:pP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ختم الكتاب حديثه :</w:t>
            </w:r>
          </w:p>
          <w:p w:rsidR="00131499" w:rsidRDefault="00131499" w:rsidP="00B716A4">
            <w:pP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</w:p>
          <w:p w:rsidR="00131499" w:rsidRPr="00326AEA" w:rsidRDefault="00131499" w:rsidP="00B716A4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337" w:type="dxa"/>
            <w:shd w:val="clear" w:color="auto" w:fill="C2D69B" w:themeFill="accent3" w:themeFillTint="99"/>
          </w:tcPr>
          <w:p w:rsidR="00B716A4" w:rsidRPr="00326AEA" w:rsidRDefault="00B716A4" w:rsidP="00B716A4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ختم 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التلفاز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حديثه :</w:t>
            </w:r>
          </w:p>
        </w:tc>
      </w:tr>
    </w:tbl>
    <w:p w:rsidR="00B716A4" w:rsidRDefault="00B716A4">
      <w:pPr>
        <w:rPr>
          <w:rtl/>
        </w:rPr>
      </w:pPr>
    </w:p>
    <w:tbl>
      <w:tblPr>
        <w:tblStyle w:val="a4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C56593" w:rsidTr="00CB4842">
        <w:trPr>
          <w:jc w:val="center"/>
        </w:trPr>
        <w:tc>
          <w:tcPr>
            <w:tcW w:w="3560" w:type="dxa"/>
            <w:shd w:val="clear" w:color="auto" w:fill="B8CCE4" w:themeFill="accent1" w:themeFillTint="66"/>
            <w:hideMark/>
          </w:tcPr>
          <w:p w:rsidR="00C56593" w:rsidRDefault="00B716A4" w:rsidP="00CB4842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lastRenderedPageBreak/>
              <w:t>وحدة التواصل الشفهي</w:t>
            </w:r>
            <w:r w:rsidR="00C56593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561" w:type="dxa"/>
            <w:shd w:val="clear" w:color="auto" w:fill="E5B8B7" w:themeFill="accent2" w:themeFillTint="66"/>
            <w:hideMark/>
          </w:tcPr>
          <w:p w:rsidR="00C56593" w:rsidRDefault="00B716A4" w:rsidP="00CB4842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800000"/>
                <w:sz w:val="38"/>
                <w:szCs w:val="38"/>
                <w:rtl/>
              </w:rPr>
              <w:t>مفهوم الذكاء التواصلي و أنواعه</w:t>
            </w:r>
          </w:p>
        </w:tc>
        <w:tc>
          <w:tcPr>
            <w:tcW w:w="3561" w:type="dxa"/>
            <w:shd w:val="clear" w:color="auto" w:fill="FABF8F" w:themeFill="accent6" w:themeFillTint="99"/>
            <w:hideMark/>
          </w:tcPr>
          <w:p w:rsidR="00C56593" w:rsidRDefault="00C56593" w:rsidP="00CB4842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التاريخ:        /     /      14 هـ</w:t>
            </w:r>
          </w:p>
        </w:tc>
      </w:tr>
    </w:tbl>
    <w:p w:rsidR="00C56593" w:rsidRDefault="00C56593" w:rsidP="00B716A4">
      <w:pPr>
        <w:rPr>
          <w:rFonts w:ascii="Traditional Arabic" w:hAnsi="Traditional Arabic" w:cs="Traditional Arabic"/>
          <w:color w:val="FF0000"/>
          <w:sz w:val="30"/>
          <w:szCs w:val="30"/>
          <w:rtl/>
        </w:rPr>
      </w:pPr>
      <w:r>
        <w:rPr>
          <w:rFonts w:ascii="MS Mincho" w:eastAsia="MS Mincho" w:hAnsi="MS Mincho" w:cs="MS Mincho" w:hint="eastAsia"/>
          <w:color w:val="FF0000"/>
          <w:sz w:val="30"/>
          <w:szCs w:val="30"/>
          <w:rtl/>
        </w:rPr>
        <w:t>☜</w:t>
      </w:r>
      <w:r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 xml:space="preserve"> </w:t>
      </w:r>
      <w:r w:rsidR="00B716A4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>الذك</w:t>
      </w:r>
      <w:r w:rsidR="00727B52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>ا</w:t>
      </w:r>
      <w:r w:rsidR="00B716A4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 xml:space="preserve">ء التواصلي أربعة أنواع ، أوضح المقصود بكل نوع و </w:t>
      </w:r>
      <w:r w:rsidR="00727B52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>خصائص الذكي في كل نوع في الجدول التالي</w:t>
      </w:r>
      <w:r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 xml:space="preserve"> :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918"/>
        <w:gridCol w:w="3978"/>
        <w:gridCol w:w="4447"/>
      </w:tblGrid>
      <w:tr w:rsidR="00727B52" w:rsidRPr="00326AEA" w:rsidTr="00727B52">
        <w:trPr>
          <w:trHeight w:val="873"/>
        </w:trPr>
        <w:tc>
          <w:tcPr>
            <w:tcW w:w="1918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:rsidR="00727B52" w:rsidRPr="00326AEA" w:rsidRDefault="00727B52" w:rsidP="00727B5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نوع الذكاء</w:t>
            </w:r>
          </w:p>
        </w:tc>
        <w:tc>
          <w:tcPr>
            <w:tcW w:w="3978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:rsidR="00727B52" w:rsidRPr="00326AEA" w:rsidRDefault="00727B52" w:rsidP="00425CD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التعريف بنوع الذكاء</w:t>
            </w:r>
          </w:p>
        </w:tc>
        <w:tc>
          <w:tcPr>
            <w:tcW w:w="4447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:rsidR="00727B52" w:rsidRDefault="00727B52" w:rsidP="00425CD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خصائص الذكي بنوع الذكاء</w:t>
            </w:r>
          </w:p>
        </w:tc>
      </w:tr>
      <w:tr w:rsidR="00727B52" w:rsidRPr="00326AEA" w:rsidTr="00727B52">
        <w:trPr>
          <w:trHeight w:val="1391"/>
        </w:trPr>
        <w:tc>
          <w:tcPr>
            <w:tcW w:w="1918" w:type="dxa"/>
            <w:shd w:val="clear" w:color="auto" w:fill="E36C0A" w:themeFill="accent6" w:themeFillShade="BF"/>
            <w:vAlign w:val="center"/>
          </w:tcPr>
          <w:p w:rsidR="00727B52" w:rsidRPr="00326AEA" w:rsidRDefault="00727B52" w:rsidP="00727B5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الذاتي</w:t>
            </w:r>
          </w:p>
        </w:tc>
        <w:tc>
          <w:tcPr>
            <w:tcW w:w="3978" w:type="dxa"/>
            <w:shd w:val="clear" w:color="auto" w:fill="C2D69B" w:themeFill="accent3" w:themeFillTint="99"/>
          </w:tcPr>
          <w:p w:rsidR="00727B52" w:rsidRPr="00326AEA" w:rsidRDefault="00727B52" w:rsidP="00425CD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447" w:type="dxa"/>
            <w:shd w:val="clear" w:color="auto" w:fill="FFFF00"/>
          </w:tcPr>
          <w:p w:rsidR="00727B52" w:rsidRPr="00326AEA" w:rsidRDefault="00727B52" w:rsidP="00425CD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727B52" w:rsidRPr="00326AEA" w:rsidTr="00727B52">
        <w:trPr>
          <w:trHeight w:val="1391"/>
        </w:trPr>
        <w:tc>
          <w:tcPr>
            <w:tcW w:w="1918" w:type="dxa"/>
            <w:shd w:val="clear" w:color="auto" w:fill="E36C0A" w:themeFill="accent6" w:themeFillShade="BF"/>
            <w:vAlign w:val="center"/>
          </w:tcPr>
          <w:p w:rsidR="00727B52" w:rsidRPr="00326AEA" w:rsidRDefault="00727B52" w:rsidP="00727B5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اللغوي</w:t>
            </w:r>
          </w:p>
        </w:tc>
        <w:tc>
          <w:tcPr>
            <w:tcW w:w="3978" w:type="dxa"/>
            <w:shd w:val="clear" w:color="auto" w:fill="C2D69B" w:themeFill="accent3" w:themeFillTint="99"/>
          </w:tcPr>
          <w:p w:rsidR="00727B52" w:rsidRPr="00326AEA" w:rsidRDefault="00727B52" w:rsidP="00425CD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447" w:type="dxa"/>
            <w:shd w:val="clear" w:color="auto" w:fill="FFFF00"/>
          </w:tcPr>
          <w:p w:rsidR="00727B52" w:rsidRDefault="00727B52" w:rsidP="00425CD2">
            <w:pP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</w:p>
          <w:p w:rsidR="00727B52" w:rsidRDefault="00727B52" w:rsidP="00425CD2">
            <w:pP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</w:p>
          <w:p w:rsidR="00727B52" w:rsidRPr="00326AEA" w:rsidRDefault="00727B52" w:rsidP="00425CD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727B52" w:rsidRPr="00326AEA" w:rsidTr="00727B52">
        <w:trPr>
          <w:trHeight w:val="1391"/>
        </w:trPr>
        <w:tc>
          <w:tcPr>
            <w:tcW w:w="1918" w:type="dxa"/>
            <w:shd w:val="clear" w:color="auto" w:fill="E36C0A" w:themeFill="accent6" w:themeFillShade="BF"/>
            <w:vAlign w:val="center"/>
          </w:tcPr>
          <w:p w:rsidR="00727B52" w:rsidRPr="00326AEA" w:rsidRDefault="00727B52" w:rsidP="00727B5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الاجتماعي</w:t>
            </w:r>
          </w:p>
        </w:tc>
        <w:tc>
          <w:tcPr>
            <w:tcW w:w="3978" w:type="dxa"/>
            <w:shd w:val="clear" w:color="auto" w:fill="C2D69B" w:themeFill="accent3" w:themeFillTint="99"/>
          </w:tcPr>
          <w:p w:rsidR="00727B52" w:rsidRPr="00326AEA" w:rsidRDefault="00727B52" w:rsidP="00425CD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447" w:type="dxa"/>
            <w:shd w:val="clear" w:color="auto" w:fill="FFFF00"/>
          </w:tcPr>
          <w:p w:rsidR="00727B52" w:rsidRPr="00326AEA" w:rsidRDefault="00727B52" w:rsidP="00425CD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727B52" w:rsidRPr="00326AEA" w:rsidTr="00727B52">
        <w:trPr>
          <w:trHeight w:val="1391"/>
        </w:trPr>
        <w:tc>
          <w:tcPr>
            <w:tcW w:w="1918" w:type="dxa"/>
            <w:shd w:val="clear" w:color="auto" w:fill="E36C0A" w:themeFill="accent6" w:themeFillShade="BF"/>
            <w:vAlign w:val="center"/>
          </w:tcPr>
          <w:p w:rsidR="00727B52" w:rsidRPr="00326AEA" w:rsidRDefault="00727B52" w:rsidP="00727B5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الانفعالي</w:t>
            </w:r>
          </w:p>
        </w:tc>
        <w:tc>
          <w:tcPr>
            <w:tcW w:w="3978" w:type="dxa"/>
            <w:shd w:val="clear" w:color="auto" w:fill="C2D69B" w:themeFill="accent3" w:themeFillTint="99"/>
          </w:tcPr>
          <w:p w:rsidR="00727B52" w:rsidRPr="00326AEA" w:rsidRDefault="00727B52" w:rsidP="00425CD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447" w:type="dxa"/>
            <w:shd w:val="clear" w:color="auto" w:fill="FFFF00"/>
          </w:tcPr>
          <w:p w:rsidR="00727B52" w:rsidRPr="00326AEA" w:rsidRDefault="00727B52" w:rsidP="00425CD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</w:tbl>
    <w:p w:rsidR="00111C82" w:rsidRDefault="00727B52" w:rsidP="00727B52">
      <w:pPr>
        <w:rPr>
          <w:rFonts w:ascii="Traditional Arabic" w:hAnsi="Traditional Arabic" w:cs="Traditional Arabic"/>
          <w:color w:val="FF0000"/>
          <w:sz w:val="30"/>
          <w:szCs w:val="30"/>
          <w:rtl/>
        </w:rPr>
      </w:pPr>
      <w:r>
        <w:rPr>
          <w:rFonts w:ascii="MS Mincho" w:eastAsia="MS Mincho" w:hAnsi="MS Mincho" w:cs="MS Mincho" w:hint="eastAsia"/>
          <w:color w:val="FF0000"/>
          <w:sz w:val="30"/>
          <w:szCs w:val="30"/>
          <w:rtl/>
        </w:rPr>
        <w:t>☜</w:t>
      </w:r>
      <w:r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 xml:space="preserve"> </w:t>
      </w:r>
      <w:r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>أبين طرق إنهاء الحوار نهاية جيدة أو نهاية سيئة في الموقفين التاليين :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5329"/>
        <w:gridCol w:w="5337"/>
      </w:tblGrid>
      <w:tr w:rsidR="00727B52" w:rsidRPr="00326AEA" w:rsidTr="00425CD2">
        <w:trPr>
          <w:trHeight w:val="681"/>
        </w:trPr>
        <w:tc>
          <w:tcPr>
            <w:tcW w:w="5329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:rsidR="00727B52" w:rsidRPr="00326AEA" w:rsidRDefault="00727B52" w:rsidP="00425CD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الموقف التواصلي</w:t>
            </w:r>
          </w:p>
        </w:tc>
        <w:tc>
          <w:tcPr>
            <w:tcW w:w="5337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:rsidR="00727B52" w:rsidRPr="00326AEA" w:rsidRDefault="00727B52" w:rsidP="00425CD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طرق إنهاء الحوار</w:t>
            </w:r>
          </w:p>
        </w:tc>
      </w:tr>
      <w:tr w:rsidR="00727B52" w:rsidRPr="00326AEA" w:rsidTr="00154437">
        <w:trPr>
          <w:trHeight w:val="2754"/>
        </w:trPr>
        <w:tc>
          <w:tcPr>
            <w:tcW w:w="5329" w:type="dxa"/>
            <w:shd w:val="clear" w:color="auto" w:fill="E36C0A" w:themeFill="accent6" w:themeFillShade="BF"/>
          </w:tcPr>
          <w:p w:rsidR="00727B52" w:rsidRPr="00326AEA" w:rsidRDefault="00727B52" w:rsidP="00425CD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30"/>
                <w:szCs w:val="30"/>
                <w:rtl/>
              </w:rPr>
              <w:drawing>
                <wp:inline distT="0" distB="0" distL="0" distR="0">
                  <wp:extent cx="3160643" cy="1679713"/>
                  <wp:effectExtent l="0" t="0" r="1905" b="0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0552" cy="1679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7" w:type="dxa"/>
            <w:shd w:val="clear" w:color="auto" w:fill="C2D69B" w:themeFill="accent3" w:themeFillTint="99"/>
          </w:tcPr>
          <w:p w:rsidR="00727B52" w:rsidRPr="00326AEA" w:rsidRDefault="00131499" w:rsidP="00425CD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كيف يمكن أن ينتهي الحوار نهاية جيدة ؟</w:t>
            </w:r>
          </w:p>
        </w:tc>
      </w:tr>
      <w:tr w:rsidR="00727B52" w:rsidRPr="00326AEA" w:rsidTr="004C60A2">
        <w:trPr>
          <w:trHeight w:val="2063"/>
        </w:trPr>
        <w:tc>
          <w:tcPr>
            <w:tcW w:w="5329" w:type="dxa"/>
            <w:shd w:val="clear" w:color="auto" w:fill="E36C0A" w:themeFill="accent6" w:themeFillShade="BF"/>
          </w:tcPr>
          <w:p w:rsidR="00727B52" w:rsidRPr="00326AEA" w:rsidRDefault="00727B52" w:rsidP="00727B5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30"/>
                <w:szCs w:val="30"/>
                <w:rtl/>
              </w:rPr>
              <w:drawing>
                <wp:inline distT="0" distB="0" distL="0" distR="0" wp14:anchorId="1F8A6799" wp14:editId="1BB52A8E">
                  <wp:extent cx="3160585" cy="1709530"/>
                  <wp:effectExtent l="0" t="0" r="1905" b="508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0676" cy="1709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7" w:type="dxa"/>
            <w:shd w:val="clear" w:color="auto" w:fill="C2D69B" w:themeFill="accent3" w:themeFillTint="99"/>
          </w:tcPr>
          <w:p w:rsidR="00727B52" w:rsidRDefault="00131499" w:rsidP="00131499">
            <w:pP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كيف يمكن أن ينتهي الحوار نهاية 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سيئة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؟</w:t>
            </w:r>
          </w:p>
          <w:p w:rsidR="00727B52" w:rsidRDefault="00727B52" w:rsidP="00425CD2">
            <w:pP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</w:p>
          <w:p w:rsidR="00727B52" w:rsidRDefault="00727B52" w:rsidP="00425CD2">
            <w:pP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</w:p>
          <w:p w:rsidR="00727B52" w:rsidRDefault="00727B52" w:rsidP="00425CD2">
            <w:pP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</w:p>
          <w:p w:rsidR="00727B52" w:rsidRPr="00326AEA" w:rsidRDefault="00727B52" w:rsidP="00425CD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</w:tbl>
    <w:p w:rsidR="00C56593" w:rsidRPr="00131499" w:rsidRDefault="00C56593">
      <w:pPr>
        <w:rPr>
          <w:rtl/>
        </w:rPr>
      </w:pPr>
    </w:p>
    <w:tbl>
      <w:tblPr>
        <w:tblStyle w:val="a4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C56593" w:rsidTr="00CB4842">
        <w:trPr>
          <w:jc w:val="center"/>
        </w:trPr>
        <w:tc>
          <w:tcPr>
            <w:tcW w:w="3560" w:type="dxa"/>
            <w:shd w:val="clear" w:color="auto" w:fill="B8CCE4" w:themeFill="accent1" w:themeFillTint="66"/>
            <w:hideMark/>
          </w:tcPr>
          <w:p w:rsidR="00C56593" w:rsidRDefault="00131499" w:rsidP="00CB4842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وحدة التواصل الشفهي</w:t>
            </w:r>
            <w:r w:rsidR="00C56593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561" w:type="dxa"/>
            <w:shd w:val="clear" w:color="auto" w:fill="E5B8B7" w:themeFill="accent2" w:themeFillTint="66"/>
            <w:hideMark/>
          </w:tcPr>
          <w:p w:rsidR="00C56593" w:rsidRDefault="00131499" w:rsidP="00CB4842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800000"/>
                <w:sz w:val="38"/>
                <w:szCs w:val="38"/>
                <w:rtl/>
              </w:rPr>
              <w:t>التواصل الفعال و معوقاته</w:t>
            </w:r>
          </w:p>
        </w:tc>
        <w:tc>
          <w:tcPr>
            <w:tcW w:w="3561" w:type="dxa"/>
            <w:shd w:val="clear" w:color="auto" w:fill="FABF8F" w:themeFill="accent6" w:themeFillTint="99"/>
            <w:hideMark/>
          </w:tcPr>
          <w:p w:rsidR="00C56593" w:rsidRDefault="00C56593" w:rsidP="00CB4842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التاريخ:        /     /      14 هـ</w:t>
            </w:r>
          </w:p>
        </w:tc>
      </w:tr>
    </w:tbl>
    <w:p w:rsidR="00C56593" w:rsidRDefault="00C56593" w:rsidP="00131499">
      <w:pPr>
        <w:rPr>
          <w:rFonts w:ascii="Traditional Arabic" w:hAnsi="Traditional Arabic" w:cs="Traditional Arabic"/>
          <w:color w:val="FF0000"/>
          <w:sz w:val="30"/>
          <w:szCs w:val="30"/>
          <w:rtl/>
        </w:rPr>
      </w:pPr>
      <w:r>
        <w:rPr>
          <w:rFonts w:ascii="MS Mincho" w:eastAsia="MS Mincho" w:hAnsi="MS Mincho" w:cs="MS Mincho" w:hint="eastAsia"/>
          <w:color w:val="FF0000"/>
          <w:sz w:val="30"/>
          <w:szCs w:val="30"/>
          <w:rtl/>
        </w:rPr>
        <w:t>☜</w:t>
      </w:r>
      <w:r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 xml:space="preserve"> </w:t>
      </w:r>
      <w:r w:rsidR="00131499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 xml:space="preserve">أبرز صفات الناجحين تواصليا و صفات المخفقين تواصليا في الجدول التالي </w:t>
      </w:r>
      <w:r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 xml:space="preserve"> :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5329"/>
        <w:gridCol w:w="5337"/>
      </w:tblGrid>
      <w:tr w:rsidR="00131499" w:rsidRPr="00326AEA" w:rsidTr="00131499">
        <w:trPr>
          <w:trHeight w:val="760"/>
        </w:trPr>
        <w:tc>
          <w:tcPr>
            <w:tcW w:w="5329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:rsidR="00131499" w:rsidRPr="00326AEA" w:rsidRDefault="00131499" w:rsidP="00425CD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131499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أبرز صفات الناجحين تواصليا</w:t>
            </w:r>
          </w:p>
        </w:tc>
        <w:tc>
          <w:tcPr>
            <w:tcW w:w="5337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:rsidR="00131499" w:rsidRPr="00326AEA" w:rsidRDefault="00131499" w:rsidP="00425CD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أبرز </w:t>
            </w:r>
            <w:r w:rsidRPr="00131499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صفات المخفقين تواصليا</w:t>
            </w:r>
          </w:p>
        </w:tc>
      </w:tr>
      <w:tr w:rsidR="00131499" w:rsidRPr="00326AEA" w:rsidTr="00131499">
        <w:trPr>
          <w:trHeight w:val="760"/>
        </w:trPr>
        <w:tc>
          <w:tcPr>
            <w:tcW w:w="5329" w:type="dxa"/>
            <w:shd w:val="clear" w:color="auto" w:fill="E36C0A" w:themeFill="accent6" w:themeFillShade="BF"/>
          </w:tcPr>
          <w:p w:rsidR="00131499" w:rsidRPr="00326AEA" w:rsidRDefault="00131499" w:rsidP="00425CD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337" w:type="dxa"/>
            <w:shd w:val="clear" w:color="auto" w:fill="C2D69B" w:themeFill="accent3" w:themeFillTint="99"/>
          </w:tcPr>
          <w:p w:rsidR="00131499" w:rsidRPr="00326AEA" w:rsidRDefault="00131499" w:rsidP="00425CD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131499" w:rsidRPr="00326AEA" w:rsidTr="00131499">
        <w:trPr>
          <w:trHeight w:val="760"/>
        </w:trPr>
        <w:tc>
          <w:tcPr>
            <w:tcW w:w="5329" w:type="dxa"/>
            <w:shd w:val="clear" w:color="auto" w:fill="E36C0A" w:themeFill="accent6" w:themeFillShade="BF"/>
          </w:tcPr>
          <w:p w:rsidR="00131499" w:rsidRPr="00326AEA" w:rsidRDefault="00131499" w:rsidP="00425CD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337" w:type="dxa"/>
            <w:shd w:val="clear" w:color="auto" w:fill="C2D69B" w:themeFill="accent3" w:themeFillTint="99"/>
          </w:tcPr>
          <w:p w:rsidR="00131499" w:rsidRPr="00326AEA" w:rsidRDefault="00131499" w:rsidP="00425CD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131499" w:rsidRPr="00326AEA" w:rsidTr="00131499">
        <w:trPr>
          <w:trHeight w:val="760"/>
        </w:trPr>
        <w:tc>
          <w:tcPr>
            <w:tcW w:w="5329" w:type="dxa"/>
            <w:shd w:val="clear" w:color="auto" w:fill="E36C0A" w:themeFill="accent6" w:themeFillShade="BF"/>
          </w:tcPr>
          <w:p w:rsidR="00131499" w:rsidRPr="00326AEA" w:rsidRDefault="00131499" w:rsidP="00425CD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337" w:type="dxa"/>
            <w:shd w:val="clear" w:color="auto" w:fill="C2D69B" w:themeFill="accent3" w:themeFillTint="99"/>
          </w:tcPr>
          <w:p w:rsidR="00131499" w:rsidRPr="00326AEA" w:rsidRDefault="00131499" w:rsidP="00425CD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131499" w:rsidRPr="00326AEA" w:rsidTr="00131499">
        <w:trPr>
          <w:trHeight w:val="760"/>
        </w:trPr>
        <w:tc>
          <w:tcPr>
            <w:tcW w:w="5329" w:type="dxa"/>
            <w:shd w:val="clear" w:color="auto" w:fill="E36C0A" w:themeFill="accent6" w:themeFillShade="BF"/>
          </w:tcPr>
          <w:p w:rsidR="00131499" w:rsidRPr="00326AEA" w:rsidRDefault="00131499" w:rsidP="00425CD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337" w:type="dxa"/>
            <w:shd w:val="clear" w:color="auto" w:fill="C2D69B" w:themeFill="accent3" w:themeFillTint="99"/>
          </w:tcPr>
          <w:p w:rsidR="00131499" w:rsidRPr="00326AEA" w:rsidRDefault="00131499" w:rsidP="00425CD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131499" w:rsidRPr="00326AEA" w:rsidTr="00131499">
        <w:trPr>
          <w:trHeight w:val="760"/>
        </w:trPr>
        <w:tc>
          <w:tcPr>
            <w:tcW w:w="5329" w:type="dxa"/>
            <w:shd w:val="clear" w:color="auto" w:fill="E36C0A" w:themeFill="accent6" w:themeFillShade="BF"/>
          </w:tcPr>
          <w:p w:rsidR="00131499" w:rsidRPr="00326AEA" w:rsidRDefault="00131499" w:rsidP="00425CD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337" w:type="dxa"/>
            <w:shd w:val="clear" w:color="auto" w:fill="C2D69B" w:themeFill="accent3" w:themeFillTint="99"/>
          </w:tcPr>
          <w:p w:rsidR="00131499" w:rsidRPr="00326AEA" w:rsidRDefault="00131499" w:rsidP="00425CD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131499" w:rsidRPr="00326AEA" w:rsidTr="00131499">
        <w:trPr>
          <w:trHeight w:val="760"/>
        </w:trPr>
        <w:tc>
          <w:tcPr>
            <w:tcW w:w="5329" w:type="dxa"/>
            <w:shd w:val="clear" w:color="auto" w:fill="E36C0A" w:themeFill="accent6" w:themeFillShade="BF"/>
          </w:tcPr>
          <w:p w:rsidR="00131499" w:rsidRPr="00326AEA" w:rsidRDefault="00131499" w:rsidP="00425CD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337" w:type="dxa"/>
            <w:shd w:val="clear" w:color="auto" w:fill="C2D69B" w:themeFill="accent3" w:themeFillTint="99"/>
          </w:tcPr>
          <w:p w:rsidR="00131499" w:rsidRPr="00326AEA" w:rsidRDefault="00131499" w:rsidP="00425CD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</w:tbl>
    <w:p w:rsidR="008C48A4" w:rsidRPr="00131499" w:rsidRDefault="008C48A4" w:rsidP="00131499">
      <w:pPr>
        <w:rPr>
          <w:rFonts w:ascii="Traditional Arabic" w:hAnsi="Traditional Arabic" w:cs="Traditional Arabic"/>
          <w:color w:val="FF0000"/>
          <w:sz w:val="30"/>
          <w:szCs w:val="30"/>
        </w:rPr>
      </w:pPr>
      <w:r>
        <w:rPr>
          <w:rFonts w:ascii="MS Mincho" w:eastAsia="MS Mincho" w:hAnsi="MS Mincho" w:cs="MS Mincho" w:hint="eastAsia"/>
          <w:color w:val="FF0000"/>
          <w:sz w:val="30"/>
          <w:szCs w:val="30"/>
          <w:rtl/>
        </w:rPr>
        <w:t>☜</w:t>
      </w:r>
      <w:r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 xml:space="preserve"> </w:t>
      </w:r>
      <w:r w:rsidR="00131499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 xml:space="preserve">هناك أربع خطوات لإجراء تواصل شفهي فعال ، أبين المهارات و العمليات الأساسية في كل خطوة في الجدول التالي </w:t>
      </w:r>
      <w:r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 xml:space="preserve"> :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3203"/>
        <w:gridCol w:w="7140"/>
      </w:tblGrid>
      <w:tr w:rsidR="00131499" w:rsidRPr="00326AEA" w:rsidTr="00131499">
        <w:trPr>
          <w:trHeight w:val="873"/>
        </w:trPr>
        <w:tc>
          <w:tcPr>
            <w:tcW w:w="3203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:rsidR="00131499" w:rsidRPr="00326AEA" w:rsidRDefault="00131499" w:rsidP="00425CD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الخطوة</w:t>
            </w:r>
          </w:p>
        </w:tc>
        <w:tc>
          <w:tcPr>
            <w:tcW w:w="7140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:rsidR="00131499" w:rsidRDefault="00131499" w:rsidP="00425CD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131499">
              <w:rPr>
                <w:rFonts w:ascii="Traditional Arabic" w:hAnsi="Traditional Arabic" w:cs="Traditional Arabic" w:hint="eastAsia"/>
                <w:b/>
                <w:bCs/>
                <w:sz w:val="30"/>
                <w:szCs w:val="30"/>
                <w:rtl/>
              </w:rPr>
              <w:t>المهارات</w:t>
            </w:r>
            <w:r w:rsidRPr="00131499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</w:t>
            </w:r>
            <w:r w:rsidRPr="00131499">
              <w:rPr>
                <w:rFonts w:ascii="Traditional Arabic" w:hAnsi="Traditional Arabic" w:cs="Traditional Arabic" w:hint="eastAsia"/>
                <w:b/>
                <w:bCs/>
                <w:sz w:val="30"/>
                <w:szCs w:val="30"/>
                <w:rtl/>
              </w:rPr>
              <w:t>و</w:t>
            </w:r>
            <w:r w:rsidRPr="00131499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</w:t>
            </w:r>
            <w:r w:rsidRPr="00131499">
              <w:rPr>
                <w:rFonts w:ascii="Traditional Arabic" w:hAnsi="Traditional Arabic" w:cs="Traditional Arabic" w:hint="eastAsia"/>
                <w:b/>
                <w:bCs/>
                <w:sz w:val="30"/>
                <w:szCs w:val="30"/>
                <w:rtl/>
              </w:rPr>
              <w:t>العمليات</w:t>
            </w:r>
            <w:r w:rsidRPr="00131499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</w:t>
            </w:r>
            <w:r w:rsidRPr="00131499">
              <w:rPr>
                <w:rFonts w:ascii="Traditional Arabic" w:hAnsi="Traditional Arabic" w:cs="Traditional Arabic" w:hint="eastAsia"/>
                <w:b/>
                <w:bCs/>
                <w:sz w:val="30"/>
                <w:szCs w:val="30"/>
                <w:rtl/>
              </w:rPr>
              <w:t>الأساسية</w:t>
            </w:r>
          </w:p>
        </w:tc>
      </w:tr>
      <w:tr w:rsidR="00131499" w:rsidRPr="00326AEA" w:rsidTr="00131499">
        <w:trPr>
          <w:trHeight w:val="1391"/>
        </w:trPr>
        <w:tc>
          <w:tcPr>
            <w:tcW w:w="3203" w:type="dxa"/>
            <w:shd w:val="clear" w:color="auto" w:fill="E36C0A" w:themeFill="accent6" w:themeFillShade="BF"/>
            <w:vAlign w:val="center"/>
          </w:tcPr>
          <w:p w:rsidR="00131499" w:rsidRPr="00326AEA" w:rsidRDefault="00131499" w:rsidP="00425CD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فتح قنوات الاتصال</w:t>
            </w:r>
          </w:p>
        </w:tc>
        <w:tc>
          <w:tcPr>
            <w:tcW w:w="7140" w:type="dxa"/>
            <w:shd w:val="clear" w:color="auto" w:fill="C2D69B" w:themeFill="accent3" w:themeFillTint="99"/>
          </w:tcPr>
          <w:p w:rsidR="00131499" w:rsidRPr="00326AEA" w:rsidRDefault="00131499" w:rsidP="00425CD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131499" w:rsidRPr="00326AEA" w:rsidTr="00131499">
        <w:trPr>
          <w:trHeight w:val="1391"/>
        </w:trPr>
        <w:tc>
          <w:tcPr>
            <w:tcW w:w="3203" w:type="dxa"/>
            <w:shd w:val="clear" w:color="auto" w:fill="E36C0A" w:themeFill="accent6" w:themeFillShade="BF"/>
            <w:vAlign w:val="center"/>
          </w:tcPr>
          <w:p w:rsidR="00131499" w:rsidRPr="00326AEA" w:rsidRDefault="00131499" w:rsidP="00425CD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بدء المحادثة</w:t>
            </w:r>
          </w:p>
        </w:tc>
        <w:tc>
          <w:tcPr>
            <w:tcW w:w="7140" w:type="dxa"/>
            <w:shd w:val="clear" w:color="auto" w:fill="C2D69B" w:themeFill="accent3" w:themeFillTint="99"/>
          </w:tcPr>
          <w:p w:rsidR="00131499" w:rsidRDefault="00131499" w:rsidP="00425CD2">
            <w:pP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</w:p>
          <w:p w:rsidR="00131499" w:rsidRDefault="00131499" w:rsidP="00425CD2">
            <w:pP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</w:p>
          <w:p w:rsidR="00131499" w:rsidRPr="00326AEA" w:rsidRDefault="00131499" w:rsidP="00425CD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131499" w:rsidRPr="00326AEA" w:rsidTr="00131499">
        <w:trPr>
          <w:trHeight w:val="1391"/>
        </w:trPr>
        <w:tc>
          <w:tcPr>
            <w:tcW w:w="3203" w:type="dxa"/>
            <w:shd w:val="clear" w:color="auto" w:fill="E36C0A" w:themeFill="accent6" w:themeFillShade="BF"/>
            <w:vAlign w:val="center"/>
          </w:tcPr>
          <w:p w:rsidR="00131499" w:rsidRPr="00326AEA" w:rsidRDefault="00131499" w:rsidP="00425CD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المحافظة على الاستمرارية</w:t>
            </w:r>
          </w:p>
        </w:tc>
        <w:tc>
          <w:tcPr>
            <w:tcW w:w="7140" w:type="dxa"/>
            <w:shd w:val="clear" w:color="auto" w:fill="C2D69B" w:themeFill="accent3" w:themeFillTint="99"/>
          </w:tcPr>
          <w:p w:rsidR="00131499" w:rsidRPr="00326AEA" w:rsidRDefault="00131499" w:rsidP="00425CD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131499" w:rsidRPr="00326AEA" w:rsidTr="00131499">
        <w:trPr>
          <w:trHeight w:val="1391"/>
        </w:trPr>
        <w:tc>
          <w:tcPr>
            <w:tcW w:w="3203" w:type="dxa"/>
            <w:shd w:val="clear" w:color="auto" w:fill="E36C0A" w:themeFill="accent6" w:themeFillShade="BF"/>
            <w:vAlign w:val="center"/>
          </w:tcPr>
          <w:p w:rsidR="00131499" w:rsidRPr="00326AEA" w:rsidRDefault="00131499" w:rsidP="00425CD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إنهاء المحادثة</w:t>
            </w:r>
          </w:p>
        </w:tc>
        <w:tc>
          <w:tcPr>
            <w:tcW w:w="7140" w:type="dxa"/>
            <w:shd w:val="clear" w:color="auto" w:fill="C2D69B" w:themeFill="accent3" w:themeFillTint="99"/>
          </w:tcPr>
          <w:p w:rsidR="00131499" w:rsidRPr="00326AEA" w:rsidRDefault="00131499" w:rsidP="00425CD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</w:tbl>
    <w:p w:rsidR="00131499" w:rsidRDefault="00131499">
      <w:pPr>
        <w:rPr>
          <w:rFonts w:hint="cs"/>
          <w:rtl/>
        </w:rPr>
      </w:pPr>
      <w:bookmarkStart w:id="0" w:name="_GoBack"/>
      <w:bookmarkEnd w:id="0"/>
    </w:p>
    <w:sectPr w:rsidR="00131499" w:rsidSect="00A9584A">
      <w:footerReference w:type="default" r:id="rId11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265" w:rsidRDefault="00557265" w:rsidP="00A9584A">
      <w:pPr>
        <w:spacing w:after="0" w:line="240" w:lineRule="auto"/>
      </w:pPr>
      <w:r>
        <w:separator/>
      </w:r>
    </w:p>
  </w:endnote>
  <w:endnote w:type="continuationSeparator" w:id="0">
    <w:p w:rsidR="00557265" w:rsidRDefault="00557265" w:rsidP="00A95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3849419"/>
      <w:docPartObj>
        <w:docPartGallery w:val="Page Numbers (Bottom of Page)"/>
        <w:docPartUnique/>
      </w:docPartObj>
    </w:sdtPr>
    <w:sdtEndPr/>
    <w:sdtContent>
      <w:p w:rsidR="00A9584A" w:rsidRDefault="00CB1FEA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6FF1" w:rsidRPr="00DD6FF1">
          <w:rPr>
            <w:rFonts w:cs="Calibri"/>
            <w:noProof/>
            <w:rtl/>
            <w:lang w:val="ar-SA"/>
          </w:rPr>
          <w:t>-</w:t>
        </w:r>
        <w:r w:rsidR="00DD6FF1">
          <w:rPr>
            <w:noProof/>
            <w:rtl/>
          </w:rPr>
          <w:t xml:space="preserve"> 1 -</w:t>
        </w:r>
        <w:r>
          <w:rPr>
            <w:noProof/>
          </w:rPr>
          <w:fldChar w:fldCharType="end"/>
        </w:r>
      </w:p>
    </w:sdtContent>
  </w:sdt>
  <w:p w:rsidR="00A9584A" w:rsidRDefault="00A9584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265" w:rsidRDefault="00557265" w:rsidP="00A9584A">
      <w:pPr>
        <w:spacing w:after="0" w:line="240" w:lineRule="auto"/>
      </w:pPr>
      <w:r>
        <w:separator/>
      </w:r>
    </w:p>
  </w:footnote>
  <w:footnote w:type="continuationSeparator" w:id="0">
    <w:p w:rsidR="00557265" w:rsidRDefault="00557265" w:rsidP="00A958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75E32"/>
    <w:multiLevelType w:val="hybridMultilevel"/>
    <w:tmpl w:val="1A883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FCF"/>
    <w:rsid w:val="00091744"/>
    <w:rsid w:val="000A6248"/>
    <w:rsid w:val="00111C82"/>
    <w:rsid w:val="00131499"/>
    <w:rsid w:val="0014386F"/>
    <w:rsid w:val="001C35C2"/>
    <w:rsid w:val="00326AEA"/>
    <w:rsid w:val="004201D5"/>
    <w:rsid w:val="004B54AE"/>
    <w:rsid w:val="00557265"/>
    <w:rsid w:val="006E5165"/>
    <w:rsid w:val="00727B52"/>
    <w:rsid w:val="00826657"/>
    <w:rsid w:val="00861B70"/>
    <w:rsid w:val="00880C5A"/>
    <w:rsid w:val="008B4000"/>
    <w:rsid w:val="008C48A4"/>
    <w:rsid w:val="009C14E6"/>
    <w:rsid w:val="009E7AA2"/>
    <w:rsid w:val="00A23FCF"/>
    <w:rsid w:val="00A9584A"/>
    <w:rsid w:val="00AA7495"/>
    <w:rsid w:val="00AB4AE0"/>
    <w:rsid w:val="00B716A4"/>
    <w:rsid w:val="00C37664"/>
    <w:rsid w:val="00C56593"/>
    <w:rsid w:val="00C96C0B"/>
    <w:rsid w:val="00CB1FEA"/>
    <w:rsid w:val="00DD6FF1"/>
    <w:rsid w:val="00E559B9"/>
    <w:rsid w:val="00F4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3FCF"/>
    <w:pPr>
      <w:tabs>
        <w:tab w:val="center" w:pos="4153"/>
        <w:tab w:val="right" w:pos="8306"/>
      </w:tabs>
      <w:spacing w:after="0" w:line="240" w:lineRule="auto"/>
    </w:pPr>
    <w:rPr>
      <w:rFonts w:eastAsiaTheme="minorHAnsi"/>
    </w:rPr>
  </w:style>
  <w:style w:type="character" w:customStyle="1" w:styleId="Char">
    <w:name w:val="رأس الصفحة Char"/>
    <w:basedOn w:val="a0"/>
    <w:link w:val="a3"/>
    <w:uiPriority w:val="99"/>
    <w:rsid w:val="00A23FCF"/>
    <w:rPr>
      <w:rFonts w:eastAsiaTheme="minorHAnsi"/>
    </w:rPr>
  </w:style>
  <w:style w:type="table" w:styleId="a4">
    <w:name w:val="Table Grid"/>
    <w:basedOn w:val="a1"/>
    <w:rsid w:val="00A23FCF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9584A"/>
    <w:pPr>
      <w:ind w:left="720"/>
      <w:contextualSpacing/>
    </w:pPr>
  </w:style>
  <w:style w:type="paragraph" w:styleId="a6">
    <w:name w:val="footer"/>
    <w:basedOn w:val="a"/>
    <w:link w:val="Char0"/>
    <w:uiPriority w:val="99"/>
    <w:unhideWhenUsed/>
    <w:rsid w:val="00A958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A9584A"/>
  </w:style>
  <w:style w:type="paragraph" w:styleId="a7">
    <w:name w:val="Balloon Text"/>
    <w:basedOn w:val="a"/>
    <w:link w:val="Char1"/>
    <w:uiPriority w:val="99"/>
    <w:semiHidden/>
    <w:unhideWhenUsed/>
    <w:rsid w:val="009C1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9C1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3FCF"/>
    <w:pPr>
      <w:tabs>
        <w:tab w:val="center" w:pos="4153"/>
        <w:tab w:val="right" w:pos="8306"/>
      </w:tabs>
      <w:spacing w:after="0" w:line="240" w:lineRule="auto"/>
    </w:pPr>
    <w:rPr>
      <w:rFonts w:eastAsiaTheme="minorHAnsi"/>
    </w:rPr>
  </w:style>
  <w:style w:type="character" w:customStyle="1" w:styleId="Char">
    <w:name w:val="رأس الصفحة Char"/>
    <w:basedOn w:val="a0"/>
    <w:link w:val="a3"/>
    <w:uiPriority w:val="99"/>
    <w:rsid w:val="00A23FCF"/>
    <w:rPr>
      <w:rFonts w:eastAsiaTheme="minorHAnsi"/>
    </w:rPr>
  </w:style>
  <w:style w:type="table" w:styleId="a4">
    <w:name w:val="Table Grid"/>
    <w:basedOn w:val="a1"/>
    <w:rsid w:val="00A23FCF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9584A"/>
    <w:pPr>
      <w:ind w:left="720"/>
      <w:contextualSpacing/>
    </w:pPr>
  </w:style>
  <w:style w:type="paragraph" w:styleId="a6">
    <w:name w:val="footer"/>
    <w:basedOn w:val="a"/>
    <w:link w:val="Char0"/>
    <w:uiPriority w:val="99"/>
    <w:unhideWhenUsed/>
    <w:rsid w:val="00A958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A9584A"/>
  </w:style>
  <w:style w:type="paragraph" w:styleId="a7">
    <w:name w:val="Balloon Text"/>
    <w:basedOn w:val="a"/>
    <w:link w:val="Char1"/>
    <w:uiPriority w:val="99"/>
    <w:semiHidden/>
    <w:unhideWhenUsed/>
    <w:rsid w:val="009C1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9C1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8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15EA5-7179-4B5D-87C1-CE458439D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3A Group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best</cp:lastModifiedBy>
  <cp:revision>2</cp:revision>
  <dcterms:created xsi:type="dcterms:W3CDTF">2015-01-12T09:21:00Z</dcterms:created>
  <dcterms:modified xsi:type="dcterms:W3CDTF">2015-01-12T09:21:00Z</dcterms:modified>
</cp:coreProperties>
</file>